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1DF" w:rsidRPr="006F71DF" w:rsidRDefault="006F71DF" w:rsidP="00E12884">
      <w:pPr>
        <w:widowControl w:val="0"/>
        <w:autoSpaceDE w:val="0"/>
        <w:autoSpaceDN w:val="0"/>
      </w:pPr>
    </w:p>
    <w:p w:rsidR="006F71DF" w:rsidRPr="006F71DF" w:rsidRDefault="006F71DF" w:rsidP="006F71DF">
      <w:pPr>
        <w:widowControl w:val="0"/>
        <w:autoSpaceDE w:val="0"/>
        <w:autoSpaceDN w:val="0"/>
        <w:jc w:val="right"/>
      </w:pPr>
    </w:p>
    <w:p w:rsidR="006F71DF" w:rsidRPr="006F71DF" w:rsidRDefault="006F71DF" w:rsidP="006F71DF">
      <w:pPr>
        <w:widowControl w:val="0"/>
        <w:autoSpaceDE w:val="0"/>
        <w:autoSpaceDN w:val="0"/>
        <w:jc w:val="right"/>
      </w:pPr>
    </w:p>
    <w:p w:rsidR="006F71DF" w:rsidRPr="006F71DF" w:rsidRDefault="006F71DF" w:rsidP="006F71DF">
      <w:pPr>
        <w:widowControl w:val="0"/>
        <w:autoSpaceDE w:val="0"/>
        <w:autoSpaceDN w:val="0"/>
        <w:jc w:val="right"/>
      </w:pPr>
    </w:p>
    <w:p w:rsidR="006F71DF" w:rsidRPr="00E12884" w:rsidRDefault="006F71DF" w:rsidP="00E12884">
      <w:pPr>
        <w:jc w:val="center"/>
        <w:rPr>
          <w:rFonts w:eastAsia="Calibri"/>
          <w:bCs/>
          <w:iCs/>
          <w:szCs w:val="22"/>
        </w:rPr>
      </w:pPr>
      <w:r w:rsidRPr="006F71DF">
        <w:rPr>
          <w:rFonts w:eastAsia="Calibri"/>
          <w:b/>
        </w:rPr>
        <w:t>Согласие на обработку персональных данных посетителей сайта</w:t>
      </w:r>
    </w:p>
    <w:p w:rsidR="006F71DF" w:rsidRPr="006F71DF" w:rsidRDefault="006F71DF" w:rsidP="006F71DF">
      <w:pPr>
        <w:jc w:val="center"/>
        <w:rPr>
          <w:rFonts w:eastAsia="Calibri"/>
          <w:b/>
        </w:rPr>
      </w:pPr>
    </w:p>
    <w:p w:rsidR="006F71DF" w:rsidRPr="006F71DF" w:rsidRDefault="006F71DF" w:rsidP="006F71DF">
      <w:pPr>
        <w:jc w:val="both"/>
        <w:rPr>
          <w:rFonts w:eastAsia="Calibri"/>
        </w:rPr>
      </w:pPr>
      <w:r w:rsidRPr="006F71DF">
        <w:rPr>
          <w:rFonts w:eastAsia="Calibri"/>
        </w:rPr>
        <w:t xml:space="preserve">Настоящим, при посещении и нахождении на </w:t>
      </w:r>
      <w:r w:rsidR="00D3497D">
        <w:rPr>
          <w:rFonts w:eastAsia="Calibri"/>
        </w:rPr>
        <w:t>с</w:t>
      </w:r>
      <w:r w:rsidRPr="00D3497D">
        <w:rPr>
          <w:rFonts w:eastAsia="Calibri"/>
        </w:rPr>
        <w:t>айте</w:t>
      </w:r>
      <w:r w:rsidR="00D3497D" w:rsidRPr="00D3497D">
        <w:rPr>
          <w:rFonts w:eastAsia="Calibri"/>
        </w:rPr>
        <w:t>Обще</w:t>
      </w:r>
      <w:r w:rsidR="00D3497D">
        <w:rPr>
          <w:rFonts w:eastAsia="Calibri"/>
        </w:rPr>
        <w:t>ства</w:t>
      </w:r>
      <w:r w:rsidR="00D3497D" w:rsidRPr="00D3497D">
        <w:rPr>
          <w:rFonts w:eastAsia="Calibri"/>
        </w:rPr>
        <w:t xml:space="preserve"> с ограниченной ответственностью «</w:t>
      </w:r>
      <w:r w:rsidR="00E12884">
        <w:rPr>
          <w:rFonts w:eastAsia="Calibri"/>
        </w:rPr>
        <w:t>Усинск-с</w:t>
      </w:r>
      <w:r w:rsidR="00E12884" w:rsidRPr="00E12884">
        <w:rPr>
          <w:rFonts w:eastAsia="Calibri"/>
        </w:rPr>
        <w:t>еть</w:t>
      </w:r>
      <w:r w:rsidR="00D3497D" w:rsidRPr="00D3497D">
        <w:rPr>
          <w:rFonts w:eastAsia="Calibri"/>
        </w:rPr>
        <w:t>» (ООО «</w:t>
      </w:r>
      <w:r w:rsidR="00E12884" w:rsidRPr="00E12884">
        <w:rPr>
          <w:rFonts w:eastAsia="Calibri"/>
        </w:rPr>
        <w:t>Усинск-сеть</w:t>
      </w:r>
      <w:r w:rsidR="00D3497D" w:rsidRPr="00D3497D">
        <w:rPr>
          <w:rFonts w:eastAsia="Calibri"/>
        </w:rPr>
        <w:t xml:space="preserve">», </w:t>
      </w:r>
      <w:r w:rsidR="00F27134" w:rsidRPr="00F27134">
        <w:rPr>
          <w:rFonts w:eastAsia="Calibri"/>
        </w:rPr>
        <w:t xml:space="preserve">ИНН </w:t>
      </w:r>
      <w:r w:rsidR="00E12884" w:rsidRPr="00E12884">
        <w:rPr>
          <w:rFonts w:eastAsia="Calibri"/>
        </w:rPr>
        <w:t>1106028551</w:t>
      </w:r>
      <w:r w:rsidR="00F27134" w:rsidRPr="00F27134">
        <w:rPr>
          <w:rFonts w:eastAsia="Calibri"/>
        </w:rPr>
        <w:t xml:space="preserve">, ОГРН </w:t>
      </w:r>
      <w:r w:rsidR="00E12884" w:rsidRPr="00E12884">
        <w:rPr>
          <w:rFonts w:eastAsia="Calibri"/>
        </w:rPr>
        <w:t>1121106000443</w:t>
      </w:r>
      <w:r w:rsidR="00D3497D" w:rsidRPr="00D3497D">
        <w:rPr>
          <w:rFonts w:eastAsia="Calibri"/>
        </w:rPr>
        <w:t>)</w:t>
      </w:r>
      <w:r w:rsidR="00D3497D">
        <w:rPr>
          <w:rFonts w:eastAsia="Calibri"/>
        </w:rPr>
        <w:t xml:space="preserve"> в сети «Интернет»:</w:t>
      </w:r>
      <w:proofErr w:type="spellStart"/>
      <w:r w:rsidR="007A4F48">
        <w:fldChar w:fldCharType="begin"/>
      </w:r>
      <w:r w:rsidR="007A4F48">
        <w:instrText>HYPERLINK "https://usinsknet.ru/"</w:instrText>
      </w:r>
      <w:r w:rsidR="007A4F48">
        <w:fldChar w:fldCharType="separate"/>
      </w:r>
      <w:r w:rsidR="00103E8E" w:rsidRPr="00237488">
        <w:rPr>
          <w:rStyle w:val="a3"/>
        </w:rPr>
        <w:t>https</w:t>
      </w:r>
      <w:proofErr w:type="spellEnd"/>
      <w:r w:rsidR="00103E8E" w:rsidRPr="00237488">
        <w:rPr>
          <w:rStyle w:val="a3"/>
        </w:rPr>
        <w:t>://</w:t>
      </w:r>
      <w:proofErr w:type="spellStart"/>
      <w:r w:rsidR="00103E8E" w:rsidRPr="00237488">
        <w:rPr>
          <w:rStyle w:val="a3"/>
        </w:rPr>
        <w:t>usinsknet.ru</w:t>
      </w:r>
      <w:proofErr w:type="spellEnd"/>
      <w:r w:rsidR="00103E8E" w:rsidRPr="00237488">
        <w:rPr>
          <w:rStyle w:val="a3"/>
        </w:rPr>
        <w:t>/</w:t>
      </w:r>
      <w:r w:rsidR="007A4F48">
        <w:fldChar w:fldCharType="end"/>
      </w:r>
      <w:r w:rsidR="00D3497D">
        <w:rPr>
          <w:rFonts w:eastAsia="Calibri"/>
        </w:rPr>
        <w:t xml:space="preserve">(включая любые его </w:t>
      </w:r>
      <w:proofErr w:type="spellStart"/>
      <w:r w:rsidR="00D3497D">
        <w:rPr>
          <w:rFonts w:eastAsia="Calibri"/>
        </w:rPr>
        <w:t>поддомены</w:t>
      </w:r>
      <w:proofErr w:type="spellEnd"/>
      <w:r w:rsidR="00D3497D">
        <w:rPr>
          <w:rFonts w:eastAsia="Calibri"/>
        </w:rPr>
        <w:t xml:space="preserve"> и</w:t>
      </w:r>
      <w:r w:rsidRPr="006F71DF">
        <w:rPr>
          <w:rFonts w:eastAsia="Calibri"/>
        </w:rPr>
        <w:t xml:space="preserve"> страницы), </w:t>
      </w:r>
      <w:r w:rsidRPr="00D3497D">
        <w:rPr>
          <w:rFonts w:eastAsia="Calibri"/>
        </w:rPr>
        <w:t>Посетитель</w:t>
      </w:r>
      <w:r w:rsidRPr="006F71DF">
        <w:rPr>
          <w:rFonts w:eastAsia="Calibri"/>
        </w:rPr>
        <w:t xml:space="preserve"> дает свое согласие на обработку своих персональных данных со следующими условиями:</w:t>
      </w:r>
    </w:p>
    <w:p w:rsidR="006F71DF" w:rsidRPr="006F71DF" w:rsidRDefault="006F71DF" w:rsidP="006F71DF">
      <w:pPr>
        <w:jc w:val="both"/>
        <w:rPr>
          <w:rFonts w:eastAsia="Calibri"/>
        </w:rPr>
      </w:pPr>
    </w:p>
    <w:p w:rsidR="006F71DF" w:rsidRPr="006F71DF" w:rsidRDefault="006F71DF" w:rsidP="006F71DF">
      <w:pPr>
        <w:jc w:val="both"/>
        <w:rPr>
          <w:rFonts w:eastAsia="Calibri"/>
        </w:rPr>
      </w:pPr>
      <w:r w:rsidRPr="006F71DF">
        <w:rPr>
          <w:rFonts w:eastAsia="Calibri"/>
        </w:rPr>
        <w:t xml:space="preserve">1. Согласие дается на обработку персональных данных с использованием средств автоматизации. </w:t>
      </w:r>
    </w:p>
    <w:p w:rsidR="006F71DF" w:rsidRPr="006F71DF" w:rsidRDefault="006F71DF" w:rsidP="006F71DF">
      <w:pPr>
        <w:spacing w:after="60"/>
        <w:rPr>
          <w:rFonts w:eastAsia="Calibri"/>
        </w:rPr>
      </w:pPr>
      <w:r w:rsidRPr="006F71DF">
        <w:rPr>
          <w:rFonts w:eastAsia="Calibri"/>
        </w:rPr>
        <w:t>2. Согласие дается на обработку следующих персональных данных:</w:t>
      </w:r>
    </w:p>
    <w:p w:rsidR="006F71DF" w:rsidRPr="006F71DF" w:rsidRDefault="006F71DF" w:rsidP="006F71DF">
      <w:pPr>
        <w:spacing w:after="60"/>
        <w:rPr>
          <w:rFonts w:eastAsia="Calibri"/>
        </w:rPr>
      </w:pPr>
      <w:r w:rsidRPr="006F71DF">
        <w:rPr>
          <w:rFonts w:eastAsia="Calibri"/>
        </w:rPr>
        <w:t>•</w:t>
      </w:r>
      <w:r w:rsidRPr="006F71DF">
        <w:rPr>
          <w:rFonts w:eastAsia="Calibri"/>
        </w:rPr>
        <w:tab/>
        <w:t>IP-адрес;</w:t>
      </w:r>
    </w:p>
    <w:p w:rsidR="006F71DF" w:rsidRPr="006F71DF" w:rsidRDefault="006F71DF" w:rsidP="006F71DF">
      <w:pPr>
        <w:spacing w:after="60"/>
        <w:jc w:val="both"/>
        <w:rPr>
          <w:rFonts w:eastAsia="Calibri"/>
        </w:rPr>
      </w:pPr>
      <w:r w:rsidRPr="006F71DF">
        <w:rPr>
          <w:rFonts w:eastAsia="Calibri"/>
        </w:rPr>
        <w:t xml:space="preserve">•        </w:t>
      </w:r>
      <w:r w:rsidRPr="006F71DF">
        <w:rPr>
          <w:rFonts w:eastAsia="Calibri"/>
        </w:rPr>
        <w:tab/>
        <w:t xml:space="preserve">данные из файлов </w:t>
      </w:r>
      <w:proofErr w:type="spellStart"/>
      <w:r w:rsidRPr="006F71DF">
        <w:rPr>
          <w:rFonts w:eastAsia="Calibri"/>
        </w:rPr>
        <w:t>cookie</w:t>
      </w:r>
      <w:proofErr w:type="spellEnd"/>
      <w:r w:rsidRPr="006F71DF">
        <w:rPr>
          <w:rFonts w:eastAsia="Calibri"/>
        </w:rPr>
        <w:t>;</w:t>
      </w:r>
    </w:p>
    <w:p w:rsidR="006F71DF" w:rsidRPr="006F71DF" w:rsidRDefault="006F71DF" w:rsidP="006F71DF">
      <w:pPr>
        <w:jc w:val="both"/>
        <w:rPr>
          <w:rFonts w:eastAsia="Calibri"/>
        </w:rPr>
      </w:pPr>
      <w:r w:rsidRPr="006F71DF">
        <w:rPr>
          <w:rFonts w:eastAsia="Calibri"/>
        </w:rPr>
        <w:t xml:space="preserve">•        </w:t>
      </w:r>
      <w:r w:rsidRPr="006F71DF">
        <w:rPr>
          <w:rFonts w:eastAsia="Calibri"/>
        </w:rPr>
        <w:tab/>
        <w:t>пользовательские данные (в том числе сведения о местоположении; тип и версия ОС; тип и версия Браузера; тип устройства и разрешен</w:t>
      </w:r>
      <w:r w:rsidR="00D3497D">
        <w:rPr>
          <w:rFonts w:eastAsia="Calibri"/>
        </w:rPr>
        <w:t>ие его экрана, время доступа к с</w:t>
      </w:r>
      <w:r w:rsidRPr="006F71DF">
        <w:rPr>
          <w:rFonts w:eastAsia="Calibri"/>
        </w:rPr>
        <w:t>айту</w:t>
      </w:r>
      <w:hyperlink r:id="rId5" w:history="1">
        <w:r w:rsidR="00103E8E" w:rsidRPr="00237488">
          <w:rPr>
            <w:rStyle w:val="a3"/>
          </w:rPr>
          <w:t>https://usinsknet.ru/</w:t>
        </w:r>
      </w:hyperlink>
      <w:r w:rsidR="00D3497D">
        <w:rPr>
          <w:rFonts w:eastAsia="Calibri"/>
        </w:rPr>
        <w:t>(далее – «Сайт Оператора»)</w:t>
      </w:r>
      <w:r w:rsidRPr="006F71DF">
        <w:rPr>
          <w:rFonts w:eastAsia="Calibri"/>
        </w:rPr>
        <w:t>, адрес предыдущей страницы).</w:t>
      </w:r>
    </w:p>
    <w:p w:rsidR="006F71DF" w:rsidRPr="006F71DF" w:rsidRDefault="006F71DF" w:rsidP="006F71DF">
      <w:pPr>
        <w:rPr>
          <w:rFonts w:eastAsia="Calibri"/>
        </w:rPr>
      </w:pPr>
      <w:r w:rsidRPr="006F71DF">
        <w:rPr>
          <w:rFonts w:eastAsia="Calibri"/>
        </w:rPr>
        <w:t>3. Целями обработки персональных данных являются:</w:t>
      </w:r>
    </w:p>
    <w:p w:rsidR="006F71DF" w:rsidRPr="006F71DF" w:rsidRDefault="006F71DF" w:rsidP="006F71DF">
      <w:pPr>
        <w:jc w:val="both"/>
        <w:rPr>
          <w:rFonts w:eastAsia="Calibri"/>
        </w:rPr>
      </w:pPr>
      <w:r w:rsidRPr="006F71DF">
        <w:rPr>
          <w:rFonts w:eastAsia="Calibri"/>
        </w:rPr>
        <w:t>•</w:t>
      </w:r>
      <w:r w:rsidRPr="006F71DF">
        <w:rPr>
          <w:rFonts w:eastAsia="Calibri"/>
        </w:rPr>
        <w:tab/>
        <w:t>сбор сведений об использовании Сайта</w:t>
      </w:r>
      <w:r w:rsidR="00D3497D">
        <w:rPr>
          <w:rFonts w:eastAsia="Calibri"/>
        </w:rPr>
        <w:t xml:space="preserve"> Оператора</w:t>
      </w:r>
      <w:r w:rsidRPr="006F71DF">
        <w:rPr>
          <w:rFonts w:eastAsia="Calibri"/>
        </w:rPr>
        <w:t xml:space="preserve"> Посетителем;</w:t>
      </w:r>
    </w:p>
    <w:p w:rsidR="006F71DF" w:rsidRDefault="006F71DF" w:rsidP="006F71DF">
      <w:pPr>
        <w:jc w:val="both"/>
        <w:rPr>
          <w:rFonts w:eastAsia="Calibri"/>
        </w:rPr>
      </w:pPr>
      <w:r w:rsidRPr="006F71DF">
        <w:rPr>
          <w:rFonts w:eastAsia="Calibri"/>
        </w:rPr>
        <w:t>•</w:t>
      </w:r>
      <w:r w:rsidRPr="006F71DF">
        <w:rPr>
          <w:rFonts w:eastAsia="Calibri"/>
        </w:rPr>
        <w:tab/>
        <w:t>совершенствование работы Сайта</w:t>
      </w:r>
      <w:r w:rsidR="00D3497D" w:rsidRPr="00D3497D">
        <w:rPr>
          <w:rFonts w:eastAsia="Calibri"/>
        </w:rPr>
        <w:t>Оператора</w:t>
      </w:r>
      <w:r w:rsidRPr="00D3497D">
        <w:rPr>
          <w:rFonts w:eastAsia="Calibri"/>
        </w:rPr>
        <w:t>;</w:t>
      </w:r>
    </w:p>
    <w:p w:rsidR="00103E8E" w:rsidRDefault="00103E8E" w:rsidP="006F71DF">
      <w:pPr>
        <w:jc w:val="both"/>
        <w:rPr>
          <w:rFonts w:eastAsia="Calibri"/>
        </w:rPr>
      </w:pPr>
      <w:r w:rsidRPr="006F71DF">
        <w:rPr>
          <w:rFonts w:eastAsia="Calibri"/>
        </w:rPr>
        <w:t>•</w:t>
      </w:r>
      <w:r w:rsidRPr="006F71DF">
        <w:rPr>
          <w:rFonts w:eastAsia="Calibri"/>
        </w:rPr>
        <w:tab/>
      </w:r>
      <w:r>
        <w:t xml:space="preserve">ведение статистики и анализа работы Сайта Оператора </w:t>
      </w:r>
      <w:r w:rsidRPr="00103E8E">
        <w:t xml:space="preserve">с использованием метрического сервиса </w:t>
      </w:r>
      <w:hyperlink r:id="rId6" w:history="1">
        <w:proofErr w:type="spellStart"/>
        <w:r>
          <w:rPr>
            <w:rStyle w:val="a3"/>
          </w:rPr>
          <w:t>Яндекс.Метрика</w:t>
        </w:r>
        <w:proofErr w:type="spellEnd"/>
      </w:hyperlink>
    </w:p>
    <w:p w:rsidR="006F71DF" w:rsidRPr="006F71DF" w:rsidRDefault="006F71DF" w:rsidP="006F71DF">
      <w:pPr>
        <w:jc w:val="both"/>
        <w:rPr>
          <w:rFonts w:eastAsia="Calibri"/>
        </w:rPr>
      </w:pPr>
      <w:r w:rsidRPr="006F71DF">
        <w:rPr>
          <w:rFonts w:eastAsia="Calibri"/>
        </w:rPr>
        <w:t>4. Основанием для обработки персональных данных является</w:t>
      </w:r>
      <w:r w:rsidR="00EC34C3">
        <w:rPr>
          <w:rFonts w:eastAsia="Calibri"/>
        </w:rPr>
        <w:t xml:space="preserve"> согласие </w:t>
      </w:r>
      <w:r w:rsidR="00103E8E">
        <w:rPr>
          <w:rFonts w:eastAsia="Calibri"/>
        </w:rPr>
        <w:t>п</w:t>
      </w:r>
      <w:r w:rsidR="00EC34C3">
        <w:rPr>
          <w:rFonts w:eastAsia="Calibri"/>
        </w:rPr>
        <w:t>осетителя,</w:t>
      </w:r>
      <w:r w:rsidRPr="006F71DF">
        <w:rPr>
          <w:rFonts w:eastAsia="Calibri"/>
        </w:rPr>
        <w:t xml:space="preserve"> ст. 24 Конституции РФ; ст.6 Федерального закона №152-ФЗ «О персональных данных» и иные федеральные законы, нормативно правовые акты.</w:t>
      </w:r>
    </w:p>
    <w:p w:rsidR="006F71DF" w:rsidRPr="006F71DF" w:rsidRDefault="006F71DF" w:rsidP="006F71DF">
      <w:pPr>
        <w:jc w:val="both"/>
        <w:rPr>
          <w:rFonts w:eastAsia="Calibri"/>
        </w:rPr>
      </w:pPr>
      <w:r w:rsidRPr="006F71DF">
        <w:rPr>
          <w:rFonts w:eastAsia="Calibri"/>
        </w:rPr>
        <w:t xml:space="preserve">5. В ходе обработки с персональными данными будут совершены следующие действия: </w:t>
      </w:r>
      <w:r w:rsidR="00EC34C3" w:rsidRPr="00F613F6">
        <w:t xml:space="preserve">сбор, запись, накопление, хранение, уточнение (обновление, изменение), использование, </w:t>
      </w:r>
      <w:r w:rsidR="00103E8E">
        <w:t xml:space="preserve">передача (предоставление в </w:t>
      </w:r>
      <w:r w:rsidR="00103E8E" w:rsidRPr="00822BB6">
        <w:t xml:space="preserve">ООО «ЯНДЕКС», 119021, </w:t>
      </w:r>
      <w:r w:rsidR="00103E8E">
        <w:t>г.</w:t>
      </w:r>
      <w:r w:rsidR="00103E8E" w:rsidRPr="00822BB6">
        <w:t xml:space="preserve"> Москва, ул. Л. Толстого, </w:t>
      </w:r>
      <w:r w:rsidR="00103E8E">
        <w:t xml:space="preserve">д. </w:t>
      </w:r>
      <w:r w:rsidR="00103E8E" w:rsidRPr="00822BB6">
        <w:t>16</w:t>
      </w:r>
      <w:r w:rsidR="00103E8E">
        <w:t>, ИНН</w:t>
      </w:r>
      <w:r w:rsidR="00103E8E" w:rsidRPr="00822BB6">
        <w:t>7736207543</w:t>
      </w:r>
      <w:r w:rsidR="00103E8E">
        <w:t>)</w:t>
      </w:r>
      <w:r w:rsidR="00103E8E" w:rsidRPr="00D7488C">
        <w:t>,</w:t>
      </w:r>
      <w:r w:rsidR="00EC34C3" w:rsidRPr="00F613F6">
        <w:t>блокирование, удаление, уничтожение</w:t>
      </w:r>
      <w:r w:rsidRPr="006F71DF">
        <w:rPr>
          <w:rFonts w:eastAsia="Calibri"/>
        </w:rPr>
        <w:t>.</w:t>
      </w:r>
    </w:p>
    <w:p w:rsidR="006F71DF" w:rsidRPr="006F71DF" w:rsidRDefault="006F71DF" w:rsidP="006F71DF">
      <w:pPr>
        <w:jc w:val="both"/>
        <w:rPr>
          <w:rFonts w:eastAsia="Calibri"/>
        </w:rPr>
      </w:pPr>
      <w:r w:rsidRPr="006F71DF">
        <w:rPr>
          <w:rFonts w:eastAsia="Calibri"/>
        </w:rPr>
        <w:t>6. Срок действия согласия оканчивается любым следующим событием исходя из того, какое из событий наступит раньше:</w:t>
      </w:r>
    </w:p>
    <w:p w:rsidR="006F71DF" w:rsidRPr="006F71DF" w:rsidRDefault="006F71DF" w:rsidP="006F71DF">
      <w:pPr>
        <w:rPr>
          <w:rFonts w:eastAsia="Calibri"/>
        </w:rPr>
      </w:pPr>
      <w:r w:rsidRPr="006F71DF">
        <w:rPr>
          <w:rFonts w:eastAsia="Calibri"/>
        </w:rPr>
        <w:t>•</w:t>
      </w:r>
      <w:r w:rsidRPr="006F71DF">
        <w:rPr>
          <w:rFonts w:eastAsia="Calibri"/>
        </w:rPr>
        <w:tab/>
        <w:t>Отзыв Посетителем согласия;</w:t>
      </w:r>
    </w:p>
    <w:p w:rsidR="006F71DF" w:rsidRPr="006F71DF" w:rsidRDefault="006F71DF" w:rsidP="006F71DF">
      <w:pPr>
        <w:rPr>
          <w:rFonts w:eastAsia="Calibri"/>
        </w:rPr>
      </w:pPr>
      <w:r w:rsidRPr="006F71DF">
        <w:rPr>
          <w:rFonts w:eastAsia="Calibri"/>
        </w:rPr>
        <w:t>•</w:t>
      </w:r>
      <w:r w:rsidRPr="006F71DF">
        <w:rPr>
          <w:rFonts w:eastAsia="Calibri"/>
        </w:rPr>
        <w:tab/>
        <w:t>Истечение годичного срока с даты дачи последнего сообщения персональных данных.</w:t>
      </w:r>
    </w:p>
    <w:p w:rsidR="006F71DF" w:rsidRPr="006F71DF" w:rsidRDefault="006F71DF" w:rsidP="006F71DF">
      <w:pPr>
        <w:jc w:val="both"/>
        <w:rPr>
          <w:rFonts w:eastAsia="Calibri"/>
        </w:rPr>
      </w:pPr>
      <w:r w:rsidRPr="006F71DF">
        <w:rPr>
          <w:rFonts w:eastAsia="Calibri"/>
        </w:rPr>
        <w:t xml:space="preserve">7. Согласие </w:t>
      </w:r>
      <w:r w:rsidR="007152C6">
        <w:rPr>
          <w:rFonts w:eastAsia="Calibri"/>
        </w:rPr>
        <w:t>может быть отозвано Посетителем</w:t>
      </w:r>
      <w:r w:rsidRPr="006F71DF">
        <w:rPr>
          <w:rFonts w:eastAsia="Calibri"/>
        </w:rPr>
        <w:t xml:space="preserve"> путем направления </w:t>
      </w:r>
      <w:r w:rsidR="007152C6" w:rsidRPr="007152C6">
        <w:rPr>
          <w:rFonts w:eastAsia="Calibri"/>
        </w:rPr>
        <w:t xml:space="preserve">посредством электронной почты на электронный адрес Оператора </w:t>
      </w:r>
      <w:hyperlink r:id="rId7" w:history="1">
        <w:r w:rsidR="00103E8E" w:rsidRPr="00237488">
          <w:rPr>
            <w:rStyle w:val="a3"/>
          </w:rPr>
          <w:t>support@usinsknet.ru</w:t>
        </w:r>
      </w:hyperlink>
      <w:r w:rsidR="007152C6" w:rsidRPr="007152C6">
        <w:rPr>
          <w:rFonts w:eastAsia="Calibri"/>
        </w:rPr>
        <w:t>письменного уведомления с пометкой «Отзыв согласия на обработку персональных данных»</w:t>
      </w:r>
      <w:r w:rsidRPr="006F71DF">
        <w:rPr>
          <w:rFonts w:eastAsia="Calibri"/>
        </w:rPr>
        <w:t>. При этом, обработка имеющихся персональных данных может быть продолжена, если не отпадут иные установленные законом основания для такой обработки.</w:t>
      </w:r>
    </w:p>
    <w:p w:rsidR="006F71DF" w:rsidRPr="006F71DF" w:rsidRDefault="006F71DF" w:rsidP="006F71DF">
      <w:pPr>
        <w:jc w:val="both"/>
        <w:rPr>
          <w:rFonts w:eastAsia="Calibri"/>
        </w:rPr>
      </w:pPr>
      <w:r w:rsidRPr="006F71DF">
        <w:rPr>
          <w:rFonts w:eastAsia="Calibri"/>
        </w:rPr>
        <w:t xml:space="preserve">8. Во всем остальном, что не предусмотрено настоящим согласием, </w:t>
      </w:r>
      <w:r w:rsidR="00EC34C3">
        <w:rPr>
          <w:rFonts w:eastAsia="Calibri"/>
        </w:rPr>
        <w:t>Оператор</w:t>
      </w:r>
      <w:r w:rsidRPr="006F71DF">
        <w:rPr>
          <w:rFonts w:eastAsia="Calibri"/>
        </w:rPr>
        <w:t xml:space="preserve"> и Посетители руководствуются Политикой </w:t>
      </w:r>
      <w:r w:rsidR="0099012F" w:rsidRPr="0099012F">
        <w:rPr>
          <w:rFonts w:eastAsia="Calibri"/>
        </w:rPr>
        <w:t xml:space="preserve">конфиденциальности </w:t>
      </w:r>
      <w:r w:rsidR="00D3497D" w:rsidRPr="00D3497D">
        <w:rPr>
          <w:rFonts w:eastAsia="Calibri"/>
        </w:rPr>
        <w:t>ООО «</w:t>
      </w:r>
      <w:r w:rsidR="00103E8E" w:rsidRPr="00103E8E">
        <w:rPr>
          <w:rFonts w:eastAsia="Calibri"/>
        </w:rPr>
        <w:t>Усинск-сеть</w:t>
      </w:r>
      <w:r w:rsidR="00D3497D" w:rsidRPr="00D3497D">
        <w:rPr>
          <w:rFonts w:eastAsia="Calibri"/>
        </w:rPr>
        <w:t>»</w:t>
      </w:r>
      <w:r w:rsidR="0099012F" w:rsidRPr="0099012F">
        <w:rPr>
          <w:rFonts w:eastAsia="Calibri"/>
        </w:rPr>
        <w:t>,</w:t>
      </w:r>
      <w:r w:rsidR="0099012F">
        <w:rPr>
          <w:rFonts w:eastAsia="Calibri"/>
        </w:rPr>
        <w:t xml:space="preserve"> размещенной</w:t>
      </w:r>
      <w:r w:rsidRPr="006F71DF">
        <w:rPr>
          <w:rFonts w:eastAsia="Calibri"/>
        </w:rPr>
        <w:t xml:space="preserve">на Сайте </w:t>
      </w:r>
      <w:r w:rsidR="00EC34C3">
        <w:rPr>
          <w:rFonts w:eastAsia="Calibri"/>
        </w:rPr>
        <w:t>Оператора</w:t>
      </w:r>
      <w:r w:rsidRPr="006F71DF">
        <w:rPr>
          <w:rFonts w:eastAsia="Calibri"/>
        </w:rPr>
        <w:t>, а также нормами действующего законодательства РФ.</w:t>
      </w:r>
    </w:p>
    <w:p w:rsidR="006F71DF" w:rsidRDefault="006F71DF" w:rsidP="006F71DF">
      <w:pPr>
        <w:jc w:val="right"/>
        <w:rPr>
          <w:rFonts w:eastAsia="Calibri"/>
          <w:b/>
        </w:rPr>
      </w:pPr>
    </w:p>
    <w:p w:rsidR="006F71DF" w:rsidRPr="00132DA9" w:rsidRDefault="006F71DF">
      <w:pPr>
        <w:spacing w:after="160" w:line="259" w:lineRule="auto"/>
        <w:rPr>
          <w:rFonts w:eastAsia="Calibri"/>
          <w:b/>
          <w:lang w:val="en-US"/>
        </w:rPr>
      </w:pPr>
    </w:p>
    <w:sectPr w:rsidR="006F71DF" w:rsidRPr="00132DA9" w:rsidSect="001D008C">
      <w:pgSz w:w="11906" w:h="16838"/>
      <w:pgMar w:top="851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>
    <w:nsid w:val="00000002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2">
    <w:nsid w:val="05C456F6"/>
    <w:multiLevelType w:val="multilevel"/>
    <w:tmpl w:val="083E77BC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5933D4"/>
    <w:multiLevelType w:val="multilevel"/>
    <w:tmpl w:val="04822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B9746D"/>
    <w:multiLevelType w:val="multilevel"/>
    <w:tmpl w:val="A3602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C8A2832"/>
    <w:multiLevelType w:val="multilevel"/>
    <w:tmpl w:val="5BEE2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DC14B95"/>
    <w:multiLevelType w:val="hybridMultilevel"/>
    <w:tmpl w:val="AA9CAC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C6463A"/>
    <w:multiLevelType w:val="hybridMultilevel"/>
    <w:tmpl w:val="D8A488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  <w:num w:numId="7">
    <w:abstractNumId w:val="7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1291"/>
    <w:rsid w:val="00016C26"/>
    <w:rsid w:val="00103E8E"/>
    <w:rsid w:val="00132DA9"/>
    <w:rsid w:val="001F50D6"/>
    <w:rsid w:val="00211B1F"/>
    <w:rsid w:val="00286ED1"/>
    <w:rsid w:val="002F3C41"/>
    <w:rsid w:val="004A183B"/>
    <w:rsid w:val="005E3219"/>
    <w:rsid w:val="005E6FDD"/>
    <w:rsid w:val="006D6A24"/>
    <w:rsid w:val="006F71DF"/>
    <w:rsid w:val="007152C6"/>
    <w:rsid w:val="007225E0"/>
    <w:rsid w:val="007A4F48"/>
    <w:rsid w:val="007E6768"/>
    <w:rsid w:val="00825C40"/>
    <w:rsid w:val="00911291"/>
    <w:rsid w:val="0095732D"/>
    <w:rsid w:val="0099012F"/>
    <w:rsid w:val="00A63D60"/>
    <w:rsid w:val="00AF3905"/>
    <w:rsid w:val="00AF7873"/>
    <w:rsid w:val="00B57085"/>
    <w:rsid w:val="00B953B9"/>
    <w:rsid w:val="00BA53C2"/>
    <w:rsid w:val="00CB0FA1"/>
    <w:rsid w:val="00CE6882"/>
    <w:rsid w:val="00D3497D"/>
    <w:rsid w:val="00D7488C"/>
    <w:rsid w:val="00DE7FBB"/>
    <w:rsid w:val="00E12884"/>
    <w:rsid w:val="00E771D9"/>
    <w:rsid w:val="00E83B06"/>
    <w:rsid w:val="00EC34C3"/>
    <w:rsid w:val="00F261A5"/>
    <w:rsid w:val="00F271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1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61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F261A5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styleId="a3">
    <w:name w:val="Hyperlink"/>
    <w:basedOn w:val="a0"/>
    <w:rsid w:val="00F261A5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261A5"/>
    <w:rPr>
      <w:color w:val="605E5C"/>
      <w:shd w:val="clear" w:color="auto" w:fill="E1DFDD"/>
    </w:rPr>
  </w:style>
  <w:style w:type="character" w:customStyle="1" w:styleId="FontStyle23">
    <w:name w:val="Font Style23"/>
    <w:uiPriority w:val="99"/>
    <w:rsid w:val="00A63D60"/>
    <w:rPr>
      <w:rFonts w:ascii="Times New Roman" w:hAnsi="Times New Roman"/>
      <w:sz w:val="26"/>
    </w:rPr>
  </w:style>
  <w:style w:type="paragraph" w:styleId="a4">
    <w:name w:val="Body Text"/>
    <w:basedOn w:val="a"/>
    <w:link w:val="a5"/>
    <w:rsid w:val="002F3C41"/>
    <w:pPr>
      <w:spacing w:after="120"/>
    </w:pPr>
  </w:style>
  <w:style w:type="character" w:customStyle="1" w:styleId="a5">
    <w:name w:val="Основной текст Знак"/>
    <w:basedOn w:val="a0"/>
    <w:link w:val="a4"/>
    <w:rsid w:val="002F3C4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2F3C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F27134"/>
    <w:pPr>
      <w:ind w:left="720"/>
      <w:contextualSpacing/>
    </w:pPr>
  </w:style>
  <w:style w:type="character" w:styleId="a8">
    <w:name w:val="FollowedHyperlink"/>
    <w:basedOn w:val="a0"/>
    <w:uiPriority w:val="99"/>
    <w:semiHidden/>
    <w:unhideWhenUsed/>
    <w:rsid w:val="00103E8E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74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64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35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490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03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33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upport@usinskne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ndex.ru/legal/metrica_termsofuse/" TargetMode="External"/><Relationship Id="rId5" Type="http://schemas.openxmlformats.org/officeDocument/2006/relationships/hyperlink" Target="https://usinsknet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Медведев</dc:creator>
  <cp:lastModifiedBy>Slava</cp:lastModifiedBy>
  <cp:revision>2</cp:revision>
  <dcterms:created xsi:type="dcterms:W3CDTF">2024-03-29T08:52:00Z</dcterms:created>
  <dcterms:modified xsi:type="dcterms:W3CDTF">2024-03-29T08:52:00Z</dcterms:modified>
</cp:coreProperties>
</file>